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9B" w:rsidRPr="00D642E5" w:rsidRDefault="00AC655F" w:rsidP="00EC091B">
      <w:pPr>
        <w:jc w:val="center"/>
        <w:rPr>
          <w:rFonts w:ascii="Cachet Bold" w:hAnsi="Cachet Bold"/>
          <w:sz w:val="28"/>
          <w:szCs w:val="28"/>
        </w:rPr>
      </w:pPr>
      <w:r w:rsidRPr="00D642E5">
        <w:rPr>
          <w:rFonts w:ascii="Cachet Bold" w:hAnsi="Cachet Bold"/>
          <w:sz w:val="28"/>
          <w:szCs w:val="28"/>
        </w:rPr>
        <w:t xml:space="preserve">2019 </w:t>
      </w:r>
      <w:r w:rsidR="00EC091B" w:rsidRPr="00D642E5">
        <w:rPr>
          <w:rFonts w:ascii="Cachet Bold" w:hAnsi="Cachet Bold"/>
          <w:sz w:val="28"/>
          <w:szCs w:val="28"/>
        </w:rPr>
        <w:t xml:space="preserve">YMCA </w:t>
      </w:r>
      <w:r w:rsidR="00072C5D" w:rsidRPr="00D642E5">
        <w:rPr>
          <w:rFonts w:ascii="Cachet Bold" w:hAnsi="Cachet Bold"/>
          <w:sz w:val="28"/>
          <w:szCs w:val="28"/>
        </w:rPr>
        <w:t xml:space="preserve">6v6 </w:t>
      </w:r>
      <w:r w:rsidR="00D642E5">
        <w:rPr>
          <w:rFonts w:ascii="Cachet Bold" w:hAnsi="Cachet Bold"/>
          <w:sz w:val="28"/>
          <w:szCs w:val="28"/>
        </w:rPr>
        <w:t>Volleyball</w:t>
      </w:r>
      <w:r w:rsidRPr="00D642E5">
        <w:rPr>
          <w:rFonts w:ascii="Cachet Bold" w:hAnsi="Cachet Bold"/>
          <w:sz w:val="28"/>
          <w:szCs w:val="28"/>
        </w:rPr>
        <w:t xml:space="preserve"> Rules </w:t>
      </w:r>
    </w:p>
    <w:p w:rsidR="00EC091B" w:rsidRPr="00D642E5" w:rsidRDefault="00EC091B">
      <w:pPr>
        <w:rPr>
          <w:rFonts w:ascii="Verdana" w:hAnsi="Verdana"/>
          <w:sz w:val="20"/>
          <w:szCs w:val="20"/>
        </w:rPr>
      </w:pPr>
    </w:p>
    <w:p w:rsidR="00EC091B" w:rsidRPr="00D642E5" w:rsidRDefault="00024F65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Team Composition</w:t>
      </w:r>
    </w:p>
    <w:p w:rsidR="00024F65" w:rsidRPr="00D642E5" w:rsidRDefault="00D642E5" w:rsidP="00024F6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any</w:t>
      </w:r>
      <w:r w:rsidR="005A1B95" w:rsidRPr="00D642E5">
        <w:rPr>
          <w:rFonts w:ascii="Verdana" w:hAnsi="Verdana"/>
          <w:sz w:val="20"/>
          <w:szCs w:val="20"/>
        </w:rPr>
        <w:t xml:space="preserve"> match, a team may consist </w:t>
      </w:r>
      <w:r>
        <w:rPr>
          <w:rFonts w:ascii="Verdana" w:hAnsi="Verdana"/>
          <w:sz w:val="20"/>
          <w:szCs w:val="20"/>
        </w:rPr>
        <w:t xml:space="preserve">of </w:t>
      </w:r>
      <w:r w:rsidR="005A1B95" w:rsidRPr="00D642E5">
        <w:rPr>
          <w:rFonts w:ascii="Verdana" w:hAnsi="Verdana"/>
          <w:b/>
          <w:sz w:val="20"/>
          <w:szCs w:val="20"/>
        </w:rPr>
        <w:t xml:space="preserve">up to </w:t>
      </w:r>
      <w:r w:rsidR="00072C5D" w:rsidRPr="00D642E5">
        <w:rPr>
          <w:rFonts w:ascii="Verdana" w:hAnsi="Verdana"/>
          <w:b/>
          <w:sz w:val="20"/>
          <w:szCs w:val="20"/>
        </w:rPr>
        <w:t>10</w:t>
      </w:r>
      <w:r w:rsidR="005A1B95" w:rsidRPr="00D642E5">
        <w:rPr>
          <w:rFonts w:ascii="Verdana" w:hAnsi="Verdana"/>
          <w:b/>
          <w:sz w:val="20"/>
          <w:szCs w:val="20"/>
        </w:rPr>
        <w:t xml:space="preserve"> players</w:t>
      </w:r>
      <w:r>
        <w:rPr>
          <w:rFonts w:ascii="Verdana" w:hAnsi="Verdana"/>
          <w:sz w:val="20"/>
          <w:szCs w:val="20"/>
        </w:rPr>
        <w:t xml:space="preserve">. </w:t>
      </w:r>
      <w:r w:rsidR="005A1B95" w:rsidRPr="00D642E5">
        <w:rPr>
          <w:rFonts w:ascii="Verdana" w:hAnsi="Verdana"/>
          <w:sz w:val="20"/>
          <w:szCs w:val="20"/>
        </w:rPr>
        <w:t xml:space="preserve">To be eligible for the season tournament, a player must have played in </w:t>
      </w:r>
      <w:r w:rsidR="005A1B95" w:rsidRPr="00D642E5">
        <w:rPr>
          <w:rFonts w:ascii="Verdana" w:hAnsi="Verdana"/>
          <w:b/>
          <w:sz w:val="20"/>
          <w:szCs w:val="20"/>
        </w:rPr>
        <w:t xml:space="preserve">at least </w:t>
      </w:r>
      <w:r w:rsidRPr="00D642E5">
        <w:rPr>
          <w:rFonts w:ascii="Verdana" w:hAnsi="Verdana"/>
          <w:b/>
          <w:sz w:val="20"/>
          <w:szCs w:val="20"/>
        </w:rPr>
        <w:t>one</w:t>
      </w:r>
      <w:r w:rsidR="005A1B95" w:rsidRPr="00D642E5">
        <w:rPr>
          <w:rFonts w:ascii="Verdana" w:hAnsi="Verdana"/>
          <w:b/>
          <w:sz w:val="20"/>
          <w:szCs w:val="20"/>
        </w:rPr>
        <w:t xml:space="preserve"> match</w:t>
      </w:r>
      <w:r w:rsidR="005A1B95" w:rsidRPr="00D642E5">
        <w:rPr>
          <w:rFonts w:ascii="Verdana" w:hAnsi="Verdana"/>
          <w:sz w:val="20"/>
          <w:szCs w:val="20"/>
        </w:rPr>
        <w:t xml:space="preserve"> in the regular season.</w:t>
      </w:r>
    </w:p>
    <w:p w:rsidR="000C1766" w:rsidRDefault="00D642E5" w:rsidP="00024F6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start a match, you must have </w:t>
      </w:r>
      <w:r w:rsidRPr="00D642E5">
        <w:rPr>
          <w:rFonts w:ascii="Verdana" w:hAnsi="Verdana"/>
          <w:b/>
          <w:sz w:val="20"/>
          <w:szCs w:val="20"/>
        </w:rPr>
        <w:t>at least four players</w:t>
      </w:r>
      <w:r>
        <w:rPr>
          <w:rFonts w:ascii="Verdana" w:hAnsi="Verdana"/>
          <w:sz w:val="20"/>
          <w:szCs w:val="20"/>
        </w:rPr>
        <w:t>.</w:t>
      </w:r>
    </w:p>
    <w:p w:rsidR="00D642E5" w:rsidRPr="00D642E5" w:rsidRDefault="00D642E5" w:rsidP="00D642E5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24F65" w:rsidRPr="00D642E5" w:rsidRDefault="000C176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Game Play</w:t>
      </w:r>
    </w:p>
    <w:p w:rsidR="0095263F" w:rsidRPr="00D642E5" w:rsidRDefault="0095263F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 xml:space="preserve">Before the match, captains will play “Rock, Paper, Scissors” to decide who gets </w:t>
      </w:r>
      <w:r w:rsidR="00D642E5">
        <w:rPr>
          <w:rFonts w:ascii="Verdana" w:hAnsi="Verdana"/>
          <w:sz w:val="20"/>
          <w:szCs w:val="20"/>
        </w:rPr>
        <w:t xml:space="preserve">the </w:t>
      </w:r>
      <w:r w:rsidRPr="00D642E5">
        <w:rPr>
          <w:rFonts w:ascii="Verdana" w:hAnsi="Verdana"/>
          <w:sz w:val="20"/>
          <w:szCs w:val="20"/>
        </w:rPr>
        <w:t>first serve.</w:t>
      </w:r>
    </w:p>
    <w:p w:rsidR="0095263F" w:rsidRPr="00D642E5" w:rsidRDefault="00836B6D" w:rsidP="00836B6D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Matc</w:t>
      </w:r>
      <w:r w:rsidR="00D642E5">
        <w:rPr>
          <w:rFonts w:ascii="Verdana" w:hAnsi="Verdana"/>
          <w:sz w:val="20"/>
          <w:szCs w:val="20"/>
        </w:rPr>
        <w:t xml:space="preserve">hes will be played by </w:t>
      </w:r>
      <w:r w:rsidR="00D642E5" w:rsidRPr="00D642E5">
        <w:rPr>
          <w:rFonts w:ascii="Verdana" w:hAnsi="Verdana"/>
          <w:b/>
          <w:sz w:val="20"/>
          <w:szCs w:val="20"/>
        </w:rPr>
        <w:t>alternating serves</w:t>
      </w:r>
      <w:r w:rsidR="00D642E5">
        <w:rPr>
          <w:rFonts w:ascii="Verdana" w:hAnsi="Verdana"/>
          <w:sz w:val="20"/>
          <w:szCs w:val="20"/>
        </w:rPr>
        <w:t>.</w:t>
      </w:r>
      <w:r w:rsidRPr="00D642E5">
        <w:rPr>
          <w:rFonts w:ascii="Verdana" w:hAnsi="Verdana"/>
          <w:sz w:val="20"/>
          <w:szCs w:val="20"/>
        </w:rPr>
        <w:t xml:space="preserve"> T</w:t>
      </w:r>
      <w:r w:rsidR="00D642E5">
        <w:rPr>
          <w:rFonts w:ascii="Verdana" w:hAnsi="Verdana"/>
          <w:sz w:val="20"/>
          <w:szCs w:val="20"/>
        </w:rPr>
        <w:t>he team that serves in Game 1</w:t>
      </w:r>
      <w:r w:rsidRPr="00D642E5">
        <w:rPr>
          <w:rFonts w:ascii="Verdana" w:hAnsi="Verdana"/>
          <w:sz w:val="20"/>
          <w:szCs w:val="20"/>
        </w:rPr>
        <w:t xml:space="preserve"> will</w:t>
      </w:r>
      <w:r w:rsidR="00D642E5">
        <w:rPr>
          <w:rFonts w:ascii="Verdana" w:hAnsi="Verdana"/>
          <w:sz w:val="20"/>
          <w:szCs w:val="20"/>
        </w:rPr>
        <w:t xml:space="preserve"> also</w:t>
      </w:r>
      <w:r w:rsidRPr="00D642E5">
        <w:rPr>
          <w:rFonts w:ascii="Verdana" w:hAnsi="Verdana"/>
          <w:sz w:val="20"/>
          <w:szCs w:val="20"/>
        </w:rPr>
        <w:t xml:space="preserve"> serve</w:t>
      </w:r>
      <w:r w:rsidR="00D642E5">
        <w:rPr>
          <w:rFonts w:ascii="Verdana" w:hAnsi="Verdana"/>
          <w:sz w:val="20"/>
          <w:szCs w:val="20"/>
        </w:rPr>
        <w:t xml:space="preserve"> in</w:t>
      </w:r>
      <w:r w:rsidRPr="00D642E5">
        <w:rPr>
          <w:rFonts w:ascii="Verdana" w:hAnsi="Verdana"/>
          <w:sz w:val="20"/>
          <w:szCs w:val="20"/>
        </w:rPr>
        <w:t xml:space="preserve"> Game 3</w:t>
      </w:r>
      <w:r w:rsidR="00072C5D" w:rsidRPr="00D642E5">
        <w:rPr>
          <w:rFonts w:ascii="Verdana" w:hAnsi="Verdana"/>
          <w:sz w:val="20"/>
          <w:szCs w:val="20"/>
        </w:rPr>
        <w:t xml:space="preserve">. </w:t>
      </w:r>
    </w:p>
    <w:p w:rsidR="000C1766" w:rsidRPr="00D642E5" w:rsidRDefault="0095263F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 xml:space="preserve">The match is won by the team that wins </w:t>
      </w:r>
      <w:r w:rsidR="00D642E5">
        <w:rPr>
          <w:rFonts w:ascii="Verdana" w:hAnsi="Verdana"/>
          <w:sz w:val="20"/>
          <w:szCs w:val="20"/>
        </w:rPr>
        <w:t>two</w:t>
      </w:r>
      <w:r w:rsidR="00746646" w:rsidRPr="00D642E5">
        <w:rPr>
          <w:rFonts w:ascii="Verdana" w:hAnsi="Verdana"/>
          <w:sz w:val="20"/>
          <w:szCs w:val="20"/>
        </w:rPr>
        <w:t xml:space="preserve"> </w:t>
      </w:r>
      <w:r w:rsidR="00D642E5">
        <w:rPr>
          <w:rFonts w:ascii="Verdana" w:hAnsi="Verdana"/>
          <w:sz w:val="20"/>
          <w:szCs w:val="20"/>
        </w:rPr>
        <w:t>sets. A s</w:t>
      </w:r>
      <w:r w:rsidRPr="00D642E5">
        <w:rPr>
          <w:rFonts w:ascii="Verdana" w:hAnsi="Verdana"/>
          <w:sz w:val="20"/>
          <w:szCs w:val="20"/>
        </w:rPr>
        <w:t xml:space="preserve">et is won when a team reaches </w:t>
      </w:r>
      <w:r w:rsidRPr="00D642E5">
        <w:rPr>
          <w:rFonts w:ascii="Verdana" w:hAnsi="Verdana"/>
          <w:b/>
          <w:sz w:val="20"/>
          <w:szCs w:val="20"/>
        </w:rPr>
        <w:t>25</w:t>
      </w:r>
      <w:r w:rsidR="00D642E5" w:rsidRPr="00D642E5">
        <w:rPr>
          <w:rFonts w:ascii="Verdana" w:hAnsi="Verdana"/>
          <w:b/>
          <w:sz w:val="20"/>
          <w:szCs w:val="20"/>
        </w:rPr>
        <w:t xml:space="preserve"> points</w:t>
      </w:r>
      <w:r w:rsidR="00D642E5">
        <w:rPr>
          <w:rFonts w:ascii="Verdana" w:hAnsi="Verdana"/>
          <w:sz w:val="20"/>
          <w:szCs w:val="20"/>
        </w:rPr>
        <w:t xml:space="preserve"> utilizing rally scoring, also</w:t>
      </w:r>
      <w:r w:rsidR="00746646" w:rsidRPr="00D642E5">
        <w:rPr>
          <w:rFonts w:ascii="Verdana" w:hAnsi="Verdana"/>
          <w:sz w:val="20"/>
          <w:szCs w:val="20"/>
        </w:rPr>
        <w:t xml:space="preserve"> </w:t>
      </w:r>
      <w:r w:rsidR="00746646" w:rsidRPr="00D642E5">
        <w:rPr>
          <w:rFonts w:ascii="Verdana" w:hAnsi="Verdana"/>
          <w:b/>
          <w:sz w:val="20"/>
          <w:szCs w:val="20"/>
        </w:rPr>
        <w:t>win</w:t>
      </w:r>
      <w:r w:rsidR="00D642E5" w:rsidRPr="00D642E5">
        <w:rPr>
          <w:rFonts w:ascii="Verdana" w:hAnsi="Verdana"/>
          <w:b/>
          <w:sz w:val="20"/>
          <w:szCs w:val="20"/>
        </w:rPr>
        <w:t>ning by two</w:t>
      </w:r>
      <w:r w:rsidR="00746646" w:rsidRPr="00D642E5">
        <w:rPr>
          <w:rFonts w:ascii="Verdana" w:hAnsi="Verdana"/>
          <w:sz w:val="20"/>
          <w:szCs w:val="20"/>
        </w:rPr>
        <w:t xml:space="preserve">.  </w:t>
      </w:r>
    </w:p>
    <w:p w:rsidR="00746646" w:rsidRPr="00D642E5" w:rsidRDefault="00D642E5" w:rsidP="00746646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one team wins the first two</w:t>
      </w:r>
      <w:r w:rsidR="00746646" w:rsidRPr="00D642E5">
        <w:rPr>
          <w:rFonts w:ascii="Verdana" w:hAnsi="Verdana"/>
          <w:sz w:val="20"/>
          <w:szCs w:val="20"/>
        </w:rPr>
        <w:t xml:space="preserve"> games, teams </w:t>
      </w:r>
      <w:r>
        <w:rPr>
          <w:rFonts w:ascii="Verdana" w:hAnsi="Verdana"/>
          <w:sz w:val="20"/>
          <w:szCs w:val="20"/>
        </w:rPr>
        <w:t>will still play a third</w:t>
      </w:r>
      <w:r w:rsidR="00746646" w:rsidRPr="00D642E5">
        <w:rPr>
          <w:rFonts w:ascii="Verdana" w:hAnsi="Verdana"/>
          <w:sz w:val="20"/>
          <w:szCs w:val="20"/>
        </w:rPr>
        <w:t xml:space="preserve"> game.</w:t>
      </w:r>
    </w:p>
    <w:p w:rsidR="0095263F" w:rsidRPr="00D642E5" w:rsidRDefault="0095263F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Ea</w:t>
      </w:r>
      <w:r w:rsidR="00D642E5">
        <w:rPr>
          <w:rFonts w:ascii="Verdana" w:hAnsi="Verdana"/>
          <w:sz w:val="20"/>
          <w:szCs w:val="20"/>
        </w:rPr>
        <w:t xml:space="preserve">ch team is allowed </w:t>
      </w:r>
      <w:r w:rsidR="00D642E5" w:rsidRPr="00D642E5">
        <w:rPr>
          <w:rFonts w:ascii="Verdana" w:hAnsi="Verdana"/>
          <w:b/>
          <w:sz w:val="20"/>
          <w:szCs w:val="20"/>
        </w:rPr>
        <w:t>one one-minute timeout</w:t>
      </w:r>
      <w:r w:rsidR="00D642E5">
        <w:rPr>
          <w:rFonts w:ascii="Verdana" w:hAnsi="Verdana"/>
          <w:sz w:val="20"/>
          <w:szCs w:val="20"/>
        </w:rPr>
        <w:t xml:space="preserve"> </w:t>
      </w:r>
      <w:r w:rsidRPr="00D642E5">
        <w:rPr>
          <w:rFonts w:ascii="Verdana" w:hAnsi="Verdana"/>
          <w:sz w:val="20"/>
          <w:szCs w:val="20"/>
        </w:rPr>
        <w:t>per game.</w:t>
      </w:r>
    </w:p>
    <w:p w:rsidR="005A35F9" w:rsidRPr="00D642E5" w:rsidRDefault="00D642E5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</w:t>
      </w:r>
      <w:r w:rsidR="005A35F9" w:rsidRPr="00D642E5">
        <w:rPr>
          <w:rFonts w:ascii="Verdana" w:hAnsi="Verdana"/>
          <w:sz w:val="20"/>
          <w:szCs w:val="20"/>
        </w:rPr>
        <w:t>core is to be called out before each serve.</w:t>
      </w:r>
    </w:p>
    <w:p w:rsidR="005A35F9" w:rsidRPr="00D642E5" w:rsidRDefault="005A35F9" w:rsidP="005A35F9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If there is a dispute on a point, teams will replay the point.</w:t>
      </w:r>
    </w:p>
    <w:p w:rsidR="002453A2" w:rsidRDefault="002453A2" w:rsidP="00A90D64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YMCA staff will officiate games a</w:t>
      </w:r>
      <w:r w:rsidR="00D642E5">
        <w:rPr>
          <w:rFonts w:ascii="Verdana" w:hAnsi="Verdana"/>
          <w:sz w:val="20"/>
          <w:szCs w:val="20"/>
        </w:rPr>
        <w:t xml:space="preserve">nd record the following stats: </w:t>
      </w:r>
      <w:r w:rsidR="00D642E5" w:rsidRPr="00D642E5">
        <w:rPr>
          <w:rFonts w:ascii="Verdana" w:hAnsi="Verdana"/>
          <w:b/>
          <w:sz w:val="20"/>
          <w:szCs w:val="20"/>
        </w:rPr>
        <w:t>a</w:t>
      </w:r>
      <w:r w:rsidRPr="00D642E5">
        <w:rPr>
          <w:rFonts w:ascii="Verdana" w:hAnsi="Verdana"/>
          <w:b/>
          <w:sz w:val="20"/>
          <w:szCs w:val="20"/>
        </w:rPr>
        <w:t xml:space="preserve">ces, </w:t>
      </w:r>
      <w:r w:rsidR="00D642E5" w:rsidRPr="00D642E5">
        <w:rPr>
          <w:rFonts w:ascii="Verdana" w:hAnsi="Verdana"/>
          <w:b/>
          <w:sz w:val="20"/>
          <w:szCs w:val="20"/>
        </w:rPr>
        <w:t>k</w:t>
      </w:r>
      <w:r w:rsidRPr="00D642E5">
        <w:rPr>
          <w:rFonts w:ascii="Verdana" w:hAnsi="Verdana"/>
          <w:b/>
          <w:sz w:val="20"/>
          <w:szCs w:val="20"/>
        </w:rPr>
        <w:t xml:space="preserve">ills, </w:t>
      </w:r>
      <w:r w:rsidR="00D642E5" w:rsidRPr="00D642E5">
        <w:rPr>
          <w:rFonts w:ascii="Verdana" w:hAnsi="Verdana"/>
          <w:b/>
          <w:sz w:val="20"/>
          <w:szCs w:val="20"/>
        </w:rPr>
        <w:t>and d</w:t>
      </w:r>
      <w:r w:rsidRPr="00D642E5">
        <w:rPr>
          <w:rFonts w:ascii="Verdana" w:hAnsi="Verdana"/>
          <w:b/>
          <w:sz w:val="20"/>
          <w:szCs w:val="20"/>
        </w:rPr>
        <w:t>igs</w:t>
      </w:r>
      <w:r w:rsidRPr="00D642E5">
        <w:rPr>
          <w:rFonts w:ascii="Verdana" w:hAnsi="Verdana"/>
          <w:sz w:val="20"/>
          <w:szCs w:val="20"/>
        </w:rPr>
        <w:t xml:space="preserve">.  </w:t>
      </w:r>
    </w:p>
    <w:p w:rsidR="00D642E5" w:rsidRPr="00D642E5" w:rsidRDefault="00D642E5" w:rsidP="00D642E5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931C6" w:rsidRPr="00D642E5" w:rsidRDefault="000931C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Tournament</w:t>
      </w:r>
    </w:p>
    <w:p w:rsidR="000931C6" w:rsidRPr="00D642E5" w:rsidRDefault="000931C6" w:rsidP="000931C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A single elimination to</w:t>
      </w:r>
      <w:r w:rsidR="00D642E5">
        <w:rPr>
          <w:rFonts w:ascii="Verdana" w:hAnsi="Verdana"/>
          <w:sz w:val="20"/>
          <w:szCs w:val="20"/>
        </w:rPr>
        <w:t>urnament will follow the r</w:t>
      </w:r>
      <w:r w:rsidRPr="00D642E5">
        <w:rPr>
          <w:rFonts w:ascii="Verdana" w:hAnsi="Verdana"/>
          <w:sz w:val="20"/>
          <w:szCs w:val="20"/>
        </w:rPr>
        <w:t>ound</w:t>
      </w:r>
      <w:r w:rsidR="00D642E5">
        <w:rPr>
          <w:rFonts w:ascii="Verdana" w:hAnsi="Verdana"/>
          <w:sz w:val="20"/>
          <w:szCs w:val="20"/>
        </w:rPr>
        <w:t xml:space="preserve">-robin regular season. </w:t>
      </w:r>
      <w:r w:rsidRPr="00D642E5">
        <w:rPr>
          <w:rFonts w:ascii="Verdana" w:hAnsi="Verdana"/>
          <w:sz w:val="20"/>
          <w:szCs w:val="20"/>
        </w:rPr>
        <w:t xml:space="preserve">Seeding is based on overall record.  </w:t>
      </w:r>
    </w:p>
    <w:p w:rsidR="000931C6" w:rsidRDefault="00D642E5" w:rsidP="000931C6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far as tie-breakers, the first tie-break is a head-to-head match. </w:t>
      </w:r>
      <w:r w:rsidR="000931C6" w:rsidRPr="00D642E5">
        <w:rPr>
          <w:rFonts w:ascii="Verdana" w:hAnsi="Verdana"/>
          <w:sz w:val="20"/>
          <w:szCs w:val="20"/>
        </w:rPr>
        <w:t xml:space="preserve">The second tie-break is </w:t>
      </w:r>
      <w:r>
        <w:rPr>
          <w:rFonts w:ascii="Verdana" w:hAnsi="Verdana"/>
          <w:sz w:val="20"/>
          <w:szCs w:val="20"/>
        </w:rPr>
        <w:t xml:space="preserve">based on </w:t>
      </w:r>
      <w:r w:rsidR="000931C6" w:rsidRPr="00D642E5">
        <w:rPr>
          <w:rFonts w:ascii="Verdana" w:hAnsi="Verdana"/>
          <w:sz w:val="20"/>
          <w:szCs w:val="20"/>
        </w:rPr>
        <w:t xml:space="preserve">which team has a better </w:t>
      </w:r>
      <w:r>
        <w:rPr>
          <w:rFonts w:ascii="Verdana" w:hAnsi="Verdana"/>
          <w:sz w:val="20"/>
          <w:szCs w:val="20"/>
        </w:rPr>
        <w:t>s</w:t>
      </w:r>
      <w:r w:rsidR="000931C6" w:rsidRPr="00D642E5">
        <w:rPr>
          <w:rFonts w:ascii="Verdana" w:hAnsi="Verdana"/>
          <w:sz w:val="20"/>
          <w:szCs w:val="20"/>
        </w:rPr>
        <w:t>ets record during the regular season.</w:t>
      </w:r>
    </w:p>
    <w:p w:rsidR="00D642E5" w:rsidRPr="00D642E5" w:rsidRDefault="00D642E5" w:rsidP="00D642E5">
      <w:pPr>
        <w:pStyle w:val="ListParagraph"/>
        <w:ind w:left="2160"/>
        <w:rPr>
          <w:rFonts w:ascii="Verdana" w:hAnsi="Verdana"/>
          <w:sz w:val="20"/>
          <w:szCs w:val="20"/>
        </w:rPr>
      </w:pPr>
    </w:p>
    <w:p w:rsidR="00A90D64" w:rsidRPr="00D642E5" w:rsidRDefault="00A90D64" w:rsidP="00A90D64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Forfeited Game</w:t>
      </w:r>
    </w:p>
    <w:p w:rsidR="00A90D64" w:rsidRDefault="00A90D64" w:rsidP="00A90D64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A forfeited game will result with a 0-3 for match and 0-25 for each set.</w:t>
      </w:r>
    </w:p>
    <w:p w:rsidR="00D642E5" w:rsidRPr="00D642E5" w:rsidRDefault="00D642E5" w:rsidP="00D642E5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24F65" w:rsidRPr="00D642E5" w:rsidRDefault="000C176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Dimensions</w:t>
      </w:r>
    </w:p>
    <w:p w:rsidR="0095263F" w:rsidRPr="00D642E5" w:rsidRDefault="0095263F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Net Height</w:t>
      </w:r>
      <w:r w:rsidR="000931C6" w:rsidRPr="00D642E5">
        <w:rPr>
          <w:rFonts w:ascii="Verdana" w:hAnsi="Verdana"/>
          <w:sz w:val="20"/>
          <w:szCs w:val="20"/>
        </w:rPr>
        <w:t xml:space="preserve"> is set at 7’11”.</w:t>
      </w:r>
    </w:p>
    <w:p w:rsidR="0095263F" w:rsidRPr="00D642E5" w:rsidRDefault="0095263F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Court Dimensions</w:t>
      </w:r>
    </w:p>
    <w:p w:rsidR="00C12D09" w:rsidRPr="00D642E5" w:rsidRDefault="00C12D09" w:rsidP="00C12D09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>60’X30’</w:t>
      </w:r>
    </w:p>
    <w:p w:rsidR="0095263F" w:rsidRDefault="00C12D09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sz w:val="20"/>
          <w:szCs w:val="20"/>
        </w:rPr>
        <w:t xml:space="preserve">Attack Line is 10’ from the Center Line </w:t>
      </w:r>
    </w:p>
    <w:p w:rsidR="00D642E5" w:rsidRPr="00D642E5" w:rsidRDefault="00D642E5" w:rsidP="00D642E5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95263F" w:rsidRPr="00D642E5" w:rsidRDefault="0095263F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Faults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Four Hits:</w:t>
      </w:r>
      <w:r w:rsidRPr="00EF6F82">
        <w:rPr>
          <w:rFonts w:ascii="Verdana" w:hAnsi="Verdana"/>
          <w:sz w:val="20"/>
          <w:szCs w:val="20"/>
        </w:rPr>
        <w:t xml:space="preserve"> A team hits the ball four times before returning it.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Catch:</w:t>
      </w:r>
      <w:r w:rsidRPr="00EF6F82">
        <w:rPr>
          <w:rFonts w:ascii="Verdana" w:hAnsi="Verdana"/>
          <w:sz w:val="20"/>
          <w:szCs w:val="20"/>
        </w:rPr>
        <w:t xml:space="preserve"> The ball is caught and</w:t>
      </w:r>
      <w:r>
        <w:rPr>
          <w:rFonts w:ascii="Verdana" w:hAnsi="Verdana"/>
          <w:sz w:val="20"/>
          <w:szCs w:val="20"/>
        </w:rPr>
        <w:t xml:space="preserve"> </w:t>
      </w:r>
      <w:r w:rsidRPr="00EF6F82">
        <w:rPr>
          <w:rFonts w:ascii="Verdana" w:hAnsi="Verdana"/>
          <w:sz w:val="20"/>
          <w:szCs w:val="20"/>
        </w:rPr>
        <w:t>thrown.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Double Contact:</w:t>
      </w:r>
      <w:r w:rsidRPr="00EF6F82">
        <w:rPr>
          <w:rFonts w:ascii="Verdana" w:hAnsi="Verdana"/>
          <w:sz w:val="20"/>
          <w:szCs w:val="20"/>
        </w:rPr>
        <w:t xml:space="preserve"> A player hits the ball twice in succession</w:t>
      </w:r>
      <w:r>
        <w:rPr>
          <w:rFonts w:ascii="Verdana" w:hAnsi="Verdana"/>
          <w:sz w:val="20"/>
          <w:szCs w:val="20"/>
        </w:rPr>
        <w:t>,</w:t>
      </w:r>
      <w:r w:rsidRPr="00EF6F82">
        <w:rPr>
          <w:rFonts w:ascii="Verdana" w:hAnsi="Verdana"/>
          <w:sz w:val="20"/>
          <w:szCs w:val="20"/>
        </w:rPr>
        <w:t xml:space="preserve"> or the ball contacts various parts of his/her body in succession.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Foot Faults:</w:t>
      </w:r>
      <w:r w:rsidRPr="00EF6F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Pr="00EF6F82">
        <w:rPr>
          <w:rFonts w:ascii="Verdana" w:hAnsi="Verdana"/>
          <w:sz w:val="20"/>
          <w:szCs w:val="20"/>
        </w:rPr>
        <w:t xml:space="preserve"> server steps on</w:t>
      </w:r>
      <w:r>
        <w:rPr>
          <w:rFonts w:ascii="Verdana" w:hAnsi="Verdana"/>
          <w:sz w:val="20"/>
          <w:szCs w:val="20"/>
        </w:rPr>
        <w:t xml:space="preserve"> or over the serving line.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Blocking Net Infraction:</w:t>
      </w:r>
      <w:r w:rsidRPr="00EF6F82">
        <w:rPr>
          <w:rFonts w:ascii="Verdana" w:hAnsi="Verdana"/>
          <w:sz w:val="20"/>
          <w:szCs w:val="20"/>
        </w:rPr>
        <w:t xml:space="preserve"> A player touches the</w:t>
      </w:r>
      <w:r>
        <w:rPr>
          <w:rFonts w:ascii="Verdana" w:hAnsi="Verdana"/>
          <w:sz w:val="20"/>
          <w:szCs w:val="20"/>
        </w:rPr>
        <w:t xml:space="preserve"> opponent’s</w:t>
      </w:r>
      <w:r w:rsidRPr="00EF6F82">
        <w:rPr>
          <w:rFonts w:ascii="Verdana" w:hAnsi="Verdana"/>
          <w:sz w:val="20"/>
          <w:szCs w:val="20"/>
        </w:rPr>
        <w:t xml:space="preserve"> ball or an opponent</w:t>
      </w:r>
      <w:r>
        <w:rPr>
          <w:rFonts w:ascii="Verdana" w:hAnsi="Verdana"/>
          <w:sz w:val="20"/>
          <w:szCs w:val="20"/>
        </w:rPr>
        <w:t>’s body</w:t>
      </w:r>
      <w:r w:rsidRPr="00EF6F82">
        <w:rPr>
          <w:rFonts w:ascii="Verdana" w:hAnsi="Verdana"/>
          <w:sz w:val="20"/>
          <w:szCs w:val="20"/>
        </w:rPr>
        <w:t xml:space="preserve"> in the opponent’s space before or during the opponent’s attack hit or pass.</w:t>
      </w:r>
    </w:p>
    <w:p w:rsidR="00D642E5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Net Infraction:</w:t>
      </w:r>
      <w:r w:rsidRPr="00EF6F82">
        <w:rPr>
          <w:rFonts w:ascii="Verdana" w:hAnsi="Verdana"/>
          <w:sz w:val="20"/>
          <w:szCs w:val="20"/>
        </w:rPr>
        <w:t xml:space="preserve"> A player makes contact with the net.</w:t>
      </w:r>
    </w:p>
    <w:p w:rsidR="00716586" w:rsidRDefault="00D642E5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D642E5">
        <w:rPr>
          <w:rFonts w:ascii="Verdana" w:hAnsi="Verdana"/>
          <w:b/>
          <w:sz w:val="20"/>
          <w:szCs w:val="20"/>
        </w:rPr>
        <w:t>Back-Row Infraction:</w:t>
      </w:r>
      <w:r w:rsidR="00716586" w:rsidRPr="00D642E5">
        <w:rPr>
          <w:rFonts w:ascii="Verdana" w:hAnsi="Verdana"/>
          <w:sz w:val="20"/>
          <w:szCs w:val="20"/>
        </w:rPr>
        <w:t xml:space="preserve"> When a back-row player completes an attack hit from the front zone, </w:t>
      </w:r>
      <w:r>
        <w:rPr>
          <w:rFonts w:ascii="Verdana" w:hAnsi="Verdana"/>
          <w:sz w:val="20"/>
          <w:szCs w:val="20"/>
        </w:rPr>
        <w:t>and</w:t>
      </w:r>
      <w:r w:rsidR="00AE5143" w:rsidRPr="00D642E5">
        <w:rPr>
          <w:rFonts w:ascii="Verdana" w:hAnsi="Verdana"/>
          <w:sz w:val="20"/>
          <w:szCs w:val="20"/>
        </w:rPr>
        <w:t xml:space="preserve"> the ball is </w:t>
      </w:r>
      <w:r>
        <w:rPr>
          <w:rFonts w:ascii="Verdana" w:hAnsi="Verdana"/>
          <w:sz w:val="20"/>
          <w:szCs w:val="20"/>
        </w:rPr>
        <w:t>hit significantly</w:t>
      </w:r>
      <w:r w:rsidR="00AE5143" w:rsidRPr="00D642E5">
        <w:rPr>
          <w:rFonts w:ascii="Verdana" w:hAnsi="Verdana"/>
          <w:sz w:val="20"/>
          <w:szCs w:val="20"/>
        </w:rPr>
        <w:t xml:space="preserve"> higher than the top of the net.</w:t>
      </w:r>
    </w:p>
    <w:p w:rsidR="00D642E5" w:rsidRPr="00D642E5" w:rsidRDefault="00D642E5" w:rsidP="00D642E5">
      <w:pPr>
        <w:pStyle w:val="ListParagraph"/>
        <w:ind w:left="144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931C6" w:rsidRPr="00D642E5" w:rsidRDefault="00A90D64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D642E5">
        <w:rPr>
          <w:rFonts w:ascii="Verdana" w:hAnsi="Verdana"/>
          <w:b/>
          <w:i/>
          <w:sz w:val="20"/>
          <w:szCs w:val="20"/>
        </w:rPr>
        <w:t>Protest Procedure</w:t>
      </w:r>
    </w:p>
    <w:p w:rsidR="00D642E5" w:rsidRPr="00EF6F82" w:rsidRDefault="00D642E5" w:rsidP="00D642E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 xml:space="preserve">Any protest involving the outcome of a game must be written and turned in to the Sports Director within 24 hours of </w:t>
      </w:r>
      <w:r>
        <w:rPr>
          <w:rFonts w:ascii="Verdana" w:hAnsi="Verdana"/>
          <w:sz w:val="20"/>
          <w:szCs w:val="20"/>
        </w:rPr>
        <w:t>the occurrence.</w:t>
      </w:r>
      <w:r w:rsidRPr="00EF6F82">
        <w:rPr>
          <w:rFonts w:ascii="Verdana" w:hAnsi="Verdana"/>
          <w:sz w:val="20"/>
          <w:szCs w:val="20"/>
        </w:rPr>
        <w:t xml:space="preserve"> Only the team captain shal</w:t>
      </w:r>
      <w:r>
        <w:rPr>
          <w:rFonts w:ascii="Verdana" w:hAnsi="Verdana"/>
          <w:sz w:val="20"/>
          <w:szCs w:val="20"/>
        </w:rPr>
        <w:t xml:space="preserve">l submit the official protest. </w:t>
      </w:r>
      <w:r w:rsidRPr="00EF6F82">
        <w:rPr>
          <w:rFonts w:ascii="Verdana" w:hAnsi="Verdana"/>
          <w:sz w:val="20"/>
          <w:szCs w:val="20"/>
        </w:rPr>
        <w:t>Protest forms shall be made available to tea</w:t>
      </w:r>
      <w:r>
        <w:rPr>
          <w:rFonts w:ascii="Verdana" w:hAnsi="Verdana"/>
          <w:sz w:val="20"/>
          <w:szCs w:val="20"/>
        </w:rPr>
        <w:t xml:space="preserve">m captains at the score table. </w:t>
      </w:r>
      <w:r w:rsidRPr="00EF6F82">
        <w:rPr>
          <w:rFonts w:ascii="Verdana" w:hAnsi="Verdana"/>
          <w:sz w:val="20"/>
          <w:szCs w:val="20"/>
        </w:rPr>
        <w:t xml:space="preserve">YMCA Sports staff must be notified immediately, before </w:t>
      </w:r>
      <w:r>
        <w:rPr>
          <w:rFonts w:ascii="Verdana" w:hAnsi="Verdana"/>
          <w:sz w:val="20"/>
          <w:szCs w:val="20"/>
        </w:rPr>
        <w:t xml:space="preserve">the </w:t>
      </w:r>
      <w:r w:rsidRPr="00EF6F82">
        <w:rPr>
          <w:rFonts w:ascii="Verdana" w:hAnsi="Verdana"/>
          <w:sz w:val="20"/>
          <w:szCs w:val="20"/>
        </w:rPr>
        <w:t xml:space="preserve">play continues, regarding the intent of a protest.  </w:t>
      </w:r>
    </w:p>
    <w:p w:rsidR="00D642E5" w:rsidRPr="00EF6F82" w:rsidRDefault="00D642E5" w:rsidP="00D642E5">
      <w:pPr>
        <w:pStyle w:val="ListParagraph"/>
        <w:ind w:left="1440"/>
        <w:rPr>
          <w:rFonts w:ascii="Verdana" w:hAnsi="Verdana"/>
          <w:b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NO PROTESTS SHALL BE ACCEPTED BY THE SPORTS STAFF ON SITE!</w:t>
      </w:r>
    </w:p>
    <w:p w:rsidR="00B84090" w:rsidRPr="00D642E5" w:rsidRDefault="00B84090" w:rsidP="00B84090">
      <w:pPr>
        <w:pStyle w:val="ListParagraph"/>
        <w:ind w:left="1440"/>
        <w:rPr>
          <w:rFonts w:ascii="Verdana" w:hAnsi="Verdana"/>
          <w:b/>
          <w:sz w:val="20"/>
          <w:szCs w:val="20"/>
        </w:rPr>
      </w:pPr>
    </w:p>
    <w:p w:rsidR="00B84090" w:rsidRPr="00D642E5" w:rsidRDefault="00B84090" w:rsidP="00D642E5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D642E5">
        <w:rPr>
          <w:rFonts w:ascii="Verdana" w:hAnsi="Verdana"/>
          <w:i/>
          <w:sz w:val="20"/>
          <w:szCs w:val="20"/>
        </w:rPr>
        <w:t>All Other Rules Follow the USA Volleyball Indoor Domestic Competition Regulations</w:t>
      </w:r>
    </w:p>
    <w:sectPr w:rsidR="00B84090" w:rsidRPr="00D642E5" w:rsidSect="00D642E5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D37"/>
    <w:multiLevelType w:val="hybridMultilevel"/>
    <w:tmpl w:val="FD0A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1B"/>
    <w:rsid w:val="00024F65"/>
    <w:rsid w:val="00072C5D"/>
    <w:rsid w:val="000931C6"/>
    <w:rsid w:val="000C1766"/>
    <w:rsid w:val="001D5EC8"/>
    <w:rsid w:val="002453A2"/>
    <w:rsid w:val="005A1B95"/>
    <w:rsid w:val="005A35F9"/>
    <w:rsid w:val="00716586"/>
    <w:rsid w:val="00746646"/>
    <w:rsid w:val="00836B6D"/>
    <w:rsid w:val="0095263F"/>
    <w:rsid w:val="009C3739"/>
    <w:rsid w:val="00A90D64"/>
    <w:rsid w:val="00AC655F"/>
    <w:rsid w:val="00AE5143"/>
    <w:rsid w:val="00B84090"/>
    <w:rsid w:val="00C0119B"/>
    <w:rsid w:val="00C12D09"/>
    <w:rsid w:val="00C66EC0"/>
    <w:rsid w:val="00CE59C8"/>
    <w:rsid w:val="00D642E5"/>
    <w:rsid w:val="00E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AF06"/>
  <w15:chartTrackingRefBased/>
  <w15:docId w15:val="{3483700E-68B7-4E7F-82C8-D5DCAA1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YMCA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Chris</dc:creator>
  <cp:keywords/>
  <dc:description/>
  <cp:lastModifiedBy>Alyssa  K. Modos</cp:lastModifiedBy>
  <cp:revision>2</cp:revision>
  <cp:lastPrinted>2017-11-28T23:37:00Z</cp:lastPrinted>
  <dcterms:created xsi:type="dcterms:W3CDTF">2019-02-08T15:36:00Z</dcterms:created>
  <dcterms:modified xsi:type="dcterms:W3CDTF">2019-02-08T15:36:00Z</dcterms:modified>
</cp:coreProperties>
</file>